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049D"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b/>
          <w:bCs/>
          <w:caps/>
          <w:sz w:val="22"/>
          <w:szCs w:val="22"/>
        </w:rPr>
        <w:t>For Immediate Release</w:t>
      </w:r>
    </w:p>
    <w:p w14:paraId="5F6DD001" w14:textId="77777777" w:rsidR="00DC593B" w:rsidRPr="00DC593B" w:rsidRDefault="00DC593B" w:rsidP="00DC593B">
      <w:pPr>
        <w:pStyle w:val="BasicParagraph"/>
        <w:spacing w:line="240" w:lineRule="auto"/>
        <w:rPr>
          <w:rFonts w:ascii="Times New Roman" w:hAnsi="Times New Roman" w:cs="Times New Roman"/>
          <w:sz w:val="22"/>
          <w:szCs w:val="22"/>
        </w:rPr>
      </w:pPr>
    </w:p>
    <w:p w14:paraId="12D18F75"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Contact Person: [*</w:t>
      </w:r>
      <w:r w:rsidRPr="00DC593B">
        <w:rPr>
          <w:rFonts w:ascii="Times New Roman" w:hAnsi="Times New Roman" w:cs="Times New Roman"/>
          <w:i/>
          <w:iCs/>
          <w:sz w:val="22"/>
          <w:szCs w:val="22"/>
        </w:rPr>
        <w:t>Advisor or other school contact for questions from reporters or editors</w:t>
      </w:r>
      <w:r w:rsidRPr="00DC593B">
        <w:rPr>
          <w:rFonts w:ascii="Times New Roman" w:hAnsi="Times New Roman" w:cs="Times New Roman"/>
          <w:sz w:val="22"/>
          <w:szCs w:val="22"/>
        </w:rPr>
        <w:t>*]</w:t>
      </w:r>
    </w:p>
    <w:p w14:paraId="0C792DDC"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Phone: [*</w:t>
      </w:r>
      <w:r w:rsidRPr="00DC593B">
        <w:rPr>
          <w:rFonts w:ascii="Times New Roman" w:hAnsi="Times New Roman" w:cs="Times New Roman"/>
          <w:i/>
          <w:iCs/>
          <w:sz w:val="22"/>
          <w:szCs w:val="22"/>
        </w:rPr>
        <w:t>Contact’s phone number</w:t>
      </w:r>
      <w:r w:rsidRPr="00DC593B">
        <w:rPr>
          <w:rFonts w:ascii="Times New Roman" w:hAnsi="Times New Roman" w:cs="Times New Roman"/>
          <w:sz w:val="22"/>
          <w:szCs w:val="22"/>
        </w:rPr>
        <w:t>*]</w:t>
      </w:r>
    </w:p>
    <w:p w14:paraId="1FE106CC"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Email: [*</w:t>
      </w:r>
      <w:r w:rsidRPr="00DC593B">
        <w:rPr>
          <w:rFonts w:ascii="Times New Roman" w:hAnsi="Times New Roman" w:cs="Times New Roman"/>
          <w:i/>
          <w:iCs/>
          <w:sz w:val="22"/>
          <w:szCs w:val="22"/>
        </w:rPr>
        <w:t>Contact’s email</w:t>
      </w:r>
      <w:r w:rsidRPr="00DC593B">
        <w:rPr>
          <w:rFonts w:ascii="Times New Roman" w:hAnsi="Times New Roman" w:cs="Times New Roman"/>
          <w:sz w:val="22"/>
          <w:szCs w:val="22"/>
        </w:rPr>
        <w:t>*]</w:t>
      </w:r>
    </w:p>
    <w:p w14:paraId="16CE8A97"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Address: [*</w:t>
      </w:r>
      <w:r w:rsidRPr="00DC593B">
        <w:rPr>
          <w:rFonts w:ascii="Times New Roman" w:hAnsi="Times New Roman" w:cs="Times New Roman"/>
          <w:i/>
          <w:iCs/>
          <w:sz w:val="22"/>
          <w:szCs w:val="22"/>
        </w:rPr>
        <w:t>School name and address</w:t>
      </w:r>
      <w:r w:rsidRPr="00DC593B">
        <w:rPr>
          <w:rFonts w:ascii="Times New Roman" w:hAnsi="Times New Roman" w:cs="Times New Roman"/>
          <w:sz w:val="22"/>
          <w:szCs w:val="22"/>
        </w:rPr>
        <w:t>*]</w:t>
      </w:r>
    </w:p>
    <w:p w14:paraId="0CA78B77"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Date: [*</w:t>
      </w:r>
      <w:r w:rsidRPr="00DC593B">
        <w:rPr>
          <w:rFonts w:ascii="Times New Roman" w:hAnsi="Times New Roman" w:cs="Times New Roman"/>
          <w:i/>
          <w:iCs/>
          <w:sz w:val="22"/>
          <w:szCs w:val="22"/>
        </w:rPr>
        <w:t>Date the release will be distributed</w:t>
      </w:r>
      <w:r w:rsidRPr="00DC593B">
        <w:rPr>
          <w:rFonts w:ascii="Times New Roman" w:hAnsi="Times New Roman" w:cs="Times New Roman"/>
          <w:sz w:val="22"/>
          <w:szCs w:val="22"/>
        </w:rPr>
        <w:t>*]</w:t>
      </w:r>
    </w:p>
    <w:p w14:paraId="129E0815" w14:textId="5652EB1B" w:rsidR="00DC593B" w:rsidRDefault="00DC593B" w:rsidP="00DC593B">
      <w:pPr>
        <w:pStyle w:val="BasicParagraph"/>
        <w:spacing w:line="240" w:lineRule="auto"/>
        <w:rPr>
          <w:rFonts w:ascii="Times New Roman" w:hAnsi="Times New Roman" w:cs="Times New Roman"/>
          <w:sz w:val="22"/>
          <w:szCs w:val="22"/>
        </w:rPr>
      </w:pPr>
    </w:p>
    <w:p w14:paraId="46124792" w14:textId="77777777" w:rsidR="000743F8" w:rsidRPr="00DC593B" w:rsidRDefault="000743F8" w:rsidP="00DC593B">
      <w:pPr>
        <w:pStyle w:val="BasicParagraph"/>
        <w:spacing w:line="240" w:lineRule="auto"/>
        <w:rPr>
          <w:rFonts w:ascii="Times New Roman" w:hAnsi="Times New Roman" w:cs="Times New Roman"/>
          <w:sz w:val="22"/>
          <w:szCs w:val="22"/>
        </w:rPr>
      </w:pPr>
    </w:p>
    <w:p w14:paraId="53A8DBC7"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b/>
          <w:bCs/>
          <w:sz w:val="28"/>
          <w:szCs w:val="28"/>
        </w:rPr>
        <w:t>[*</w:t>
      </w:r>
      <w:r w:rsidRPr="00DC593B">
        <w:rPr>
          <w:rFonts w:ascii="Times New Roman" w:hAnsi="Times New Roman" w:cs="Times New Roman"/>
          <w:b/>
          <w:bCs/>
          <w:i/>
          <w:iCs/>
          <w:sz w:val="28"/>
          <w:szCs w:val="28"/>
        </w:rPr>
        <w:t>School Name</w:t>
      </w:r>
      <w:r w:rsidRPr="00DC593B">
        <w:rPr>
          <w:rFonts w:ascii="Times New Roman" w:hAnsi="Times New Roman" w:cs="Times New Roman"/>
          <w:b/>
          <w:bCs/>
          <w:sz w:val="28"/>
          <w:szCs w:val="28"/>
        </w:rPr>
        <w:t>*] Students to Attend Business Professionals of America National Leadership Conference in Anaheim</w:t>
      </w:r>
    </w:p>
    <w:p w14:paraId="10044C72" w14:textId="77777777" w:rsidR="00DC593B" w:rsidRPr="00DC593B" w:rsidRDefault="00DC593B" w:rsidP="00DC593B">
      <w:pPr>
        <w:pStyle w:val="BasicParagraph"/>
        <w:spacing w:line="240" w:lineRule="auto"/>
        <w:rPr>
          <w:rFonts w:ascii="Times New Roman" w:hAnsi="Times New Roman" w:cs="Times New Roman"/>
          <w:sz w:val="22"/>
          <w:szCs w:val="22"/>
        </w:rPr>
      </w:pPr>
    </w:p>
    <w:p w14:paraId="0FF55B27"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Students from [*</w:t>
      </w:r>
      <w:r w:rsidRPr="00DC593B">
        <w:rPr>
          <w:rFonts w:ascii="Times New Roman" w:hAnsi="Times New Roman" w:cs="Times New Roman"/>
          <w:i/>
          <w:iCs/>
          <w:sz w:val="22"/>
          <w:szCs w:val="22"/>
        </w:rPr>
        <w:t>School’s</w:t>
      </w:r>
      <w:r w:rsidRPr="00DC593B">
        <w:rPr>
          <w:rFonts w:ascii="Times New Roman" w:hAnsi="Times New Roman" w:cs="Times New Roman"/>
          <w:sz w:val="22"/>
          <w:szCs w:val="22"/>
        </w:rPr>
        <w:t xml:space="preserve">*] Business Professionals of America (BPA) chapter will attend the 2023 BPA National Leadership Conference in Anaheim, California, April 26–30.  </w:t>
      </w:r>
    </w:p>
    <w:p w14:paraId="52B6A150" w14:textId="77777777" w:rsidR="00DC593B" w:rsidRPr="00DC593B" w:rsidRDefault="00DC593B" w:rsidP="00DC593B">
      <w:pPr>
        <w:pStyle w:val="BasicParagraph"/>
        <w:spacing w:line="240" w:lineRule="auto"/>
        <w:rPr>
          <w:rFonts w:ascii="Times New Roman" w:hAnsi="Times New Roman" w:cs="Times New Roman"/>
          <w:sz w:val="22"/>
          <w:szCs w:val="22"/>
        </w:rPr>
      </w:pPr>
    </w:p>
    <w:p w14:paraId="4357521A"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The conference will bring together an estimated six thousand delegates from across the country to vie for top honors in business and information technology skills competitions, attend leadership and professional development workshops, receive awards for community service activities and elect BPA’s 2023–2024 national student leadership team.</w:t>
      </w:r>
    </w:p>
    <w:p w14:paraId="07F599B3" w14:textId="77777777" w:rsidR="00DC593B" w:rsidRPr="00DC593B" w:rsidRDefault="00DC593B" w:rsidP="00DC593B">
      <w:pPr>
        <w:pStyle w:val="BasicParagraph"/>
        <w:spacing w:line="240" w:lineRule="auto"/>
        <w:rPr>
          <w:rFonts w:ascii="Times New Roman" w:hAnsi="Times New Roman" w:cs="Times New Roman"/>
          <w:sz w:val="22"/>
          <w:szCs w:val="22"/>
        </w:rPr>
      </w:pPr>
    </w:p>
    <w:p w14:paraId="74160ADE" w14:textId="5AC8659D"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“For students and chapter advisors attending the National Leadership Conference, the event is the culmination of a year’s work,” said Steven J. Mitchell, BPA’s executive director/CEO. “We can’t wait to celebrate these students for the energy they have devoted to advancing to nationals in competitive events, sharpening their leadership and career skills and contributing to community betterment through service.”</w:t>
      </w:r>
    </w:p>
    <w:p w14:paraId="0CABD240" w14:textId="77777777" w:rsidR="00DC593B" w:rsidRPr="00DC593B" w:rsidRDefault="00DC593B" w:rsidP="00DC593B">
      <w:pPr>
        <w:pStyle w:val="BasicParagraph"/>
        <w:spacing w:line="240" w:lineRule="auto"/>
        <w:rPr>
          <w:rFonts w:ascii="Times New Roman" w:hAnsi="Times New Roman" w:cs="Times New Roman"/>
          <w:sz w:val="22"/>
          <w:szCs w:val="22"/>
        </w:rPr>
      </w:pPr>
    </w:p>
    <w:p w14:paraId="36AD8E6F"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The [*</w:t>
      </w:r>
      <w:r w:rsidRPr="00DC593B">
        <w:rPr>
          <w:rFonts w:ascii="Times New Roman" w:hAnsi="Times New Roman" w:cs="Times New Roman"/>
          <w:i/>
          <w:iCs/>
          <w:sz w:val="22"/>
          <w:szCs w:val="22"/>
        </w:rPr>
        <w:t>student/students</w:t>
      </w:r>
      <w:r w:rsidRPr="00DC593B">
        <w:rPr>
          <w:rFonts w:ascii="Times New Roman" w:hAnsi="Times New Roman" w:cs="Times New Roman"/>
          <w:sz w:val="22"/>
          <w:szCs w:val="22"/>
        </w:rPr>
        <w:t>*] from the [*</w:t>
      </w:r>
      <w:r w:rsidRPr="00DC593B">
        <w:rPr>
          <w:rFonts w:ascii="Times New Roman" w:hAnsi="Times New Roman" w:cs="Times New Roman"/>
          <w:i/>
          <w:iCs/>
          <w:sz w:val="22"/>
          <w:szCs w:val="22"/>
        </w:rPr>
        <w:t>School</w:t>
      </w:r>
      <w:r w:rsidRPr="00DC593B">
        <w:rPr>
          <w:rFonts w:ascii="Times New Roman" w:hAnsi="Times New Roman" w:cs="Times New Roman"/>
          <w:sz w:val="22"/>
          <w:szCs w:val="22"/>
        </w:rPr>
        <w:t>*] BPA chapter attending the conference [*</w:t>
      </w:r>
      <w:r w:rsidRPr="00DC593B">
        <w:rPr>
          <w:rFonts w:ascii="Times New Roman" w:hAnsi="Times New Roman" w:cs="Times New Roman"/>
          <w:i/>
          <w:iCs/>
          <w:sz w:val="22"/>
          <w:szCs w:val="22"/>
        </w:rPr>
        <w:t>is/are</w:t>
      </w:r>
      <w:r w:rsidRPr="00DC593B">
        <w:rPr>
          <w:rFonts w:ascii="Times New Roman" w:hAnsi="Times New Roman" w:cs="Times New Roman"/>
          <w:sz w:val="22"/>
          <w:szCs w:val="22"/>
        </w:rPr>
        <w:t>*]:</w:t>
      </w:r>
    </w:p>
    <w:p w14:paraId="3B3E001B" w14:textId="77777777" w:rsidR="00DC593B" w:rsidRPr="00DC593B" w:rsidRDefault="00DC593B" w:rsidP="00DC593B">
      <w:pPr>
        <w:pStyle w:val="BasicParagraph"/>
        <w:spacing w:line="240" w:lineRule="auto"/>
        <w:rPr>
          <w:rFonts w:ascii="Times New Roman" w:hAnsi="Times New Roman" w:cs="Times New Roman"/>
          <w:sz w:val="22"/>
          <w:szCs w:val="22"/>
        </w:rPr>
      </w:pPr>
    </w:p>
    <w:p w14:paraId="5496E619" w14:textId="77777777" w:rsidR="00DC593B" w:rsidRPr="00DC593B" w:rsidRDefault="00DC593B" w:rsidP="00DC593B">
      <w:pPr>
        <w:pStyle w:val="BasicParagraph"/>
        <w:numPr>
          <w:ilvl w:val="0"/>
          <w:numId w:val="1"/>
        </w:numPr>
        <w:spacing w:line="240" w:lineRule="auto"/>
        <w:rPr>
          <w:rFonts w:ascii="Times New Roman" w:hAnsi="Times New Roman" w:cs="Times New Roman"/>
          <w:sz w:val="22"/>
          <w:szCs w:val="22"/>
        </w:rPr>
      </w:pPr>
      <w:r w:rsidRPr="00DC593B">
        <w:rPr>
          <w:rFonts w:ascii="Times New Roman" w:hAnsi="Times New Roman" w:cs="Times New Roman"/>
          <w:sz w:val="22"/>
          <w:szCs w:val="22"/>
        </w:rPr>
        <w:t>[*</w:t>
      </w:r>
      <w:r w:rsidRPr="00DC593B">
        <w:rPr>
          <w:rFonts w:ascii="Times New Roman" w:hAnsi="Times New Roman" w:cs="Times New Roman"/>
          <w:i/>
          <w:iCs/>
          <w:sz w:val="22"/>
          <w:szCs w:val="22"/>
        </w:rPr>
        <w:t xml:space="preserve">List the student(s) attending the NLC and their competitive event(s), honors and awards or other activities that earned conference </w:t>
      </w:r>
      <w:proofErr w:type="gramStart"/>
      <w:r w:rsidRPr="00DC593B">
        <w:rPr>
          <w:rFonts w:ascii="Times New Roman" w:hAnsi="Times New Roman" w:cs="Times New Roman"/>
          <w:i/>
          <w:iCs/>
          <w:sz w:val="22"/>
          <w:szCs w:val="22"/>
        </w:rPr>
        <w:t>attendance</w:t>
      </w:r>
      <w:r w:rsidRPr="00DC593B">
        <w:rPr>
          <w:rFonts w:ascii="Times New Roman" w:hAnsi="Times New Roman" w:cs="Times New Roman"/>
          <w:sz w:val="22"/>
          <w:szCs w:val="22"/>
        </w:rPr>
        <w:t>.*</w:t>
      </w:r>
      <w:proofErr w:type="gramEnd"/>
      <w:r w:rsidRPr="00DC593B">
        <w:rPr>
          <w:rFonts w:ascii="Times New Roman" w:hAnsi="Times New Roman" w:cs="Times New Roman"/>
          <w:sz w:val="22"/>
          <w:szCs w:val="22"/>
        </w:rPr>
        <w:t>]</w:t>
      </w:r>
    </w:p>
    <w:p w14:paraId="3C062233" w14:textId="77777777" w:rsidR="00DC593B" w:rsidRPr="00DC593B" w:rsidRDefault="00DC593B" w:rsidP="00DC593B">
      <w:pPr>
        <w:pStyle w:val="BasicParagraph"/>
        <w:spacing w:line="240" w:lineRule="auto"/>
        <w:rPr>
          <w:rFonts w:ascii="Times New Roman" w:hAnsi="Times New Roman" w:cs="Times New Roman"/>
          <w:sz w:val="22"/>
          <w:szCs w:val="22"/>
        </w:rPr>
      </w:pPr>
    </w:p>
    <w:p w14:paraId="525AE58E"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w:t>
      </w:r>
      <w:r w:rsidRPr="00DC593B">
        <w:rPr>
          <w:rFonts w:ascii="Times New Roman" w:hAnsi="Times New Roman" w:cs="Times New Roman"/>
          <w:i/>
          <w:iCs/>
          <w:sz w:val="22"/>
          <w:szCs w:val="22"/>
        </w:rPr>
        <w:t xml:space="preserve">Add a quote from the chapter advisor or a school administrator about the important role BPA plays in the school or the unique opportunities and benefits it provides for your </w:t>
      </w:r>
      <w:proofErr w:type="gramStart"/>
      <w:r w:rsidRPr="00DC593B">
        <w:rPr>
          <w:rFonts w:ascii="Times New Roman" w:hAnsi="Times New Roman" w:cs="Times New Roman"/>
          <w:i/>
          <w:iCs/>
          <w:sz w:val="22"/>
          <w:szCs w:val="22"/>
        </w:rPr>
        <w:t>students</w:t>
      </w:r>
      <w:r w:rsidRPr="00DC593B">
        <w:rPr>
          <w:rFonts w:ascii="Times New Roman" w:hAnsi="Times New Roman" w:cs="Times New Roman"/>
          <w:sz w:val="22"/>
          <w:szCs w:val="22"/>
        </w:rPr>
        <w:t>.*</w:t>
      </w:r>
      <w:proofErr w:type="gramEnd"/>
      <w:r w:rsidRPr="00DC593B">
        <w:rPr>
          <w:rFonts w:ascii="Times New Roman" w:hAnsi="Times New Roman" w:cs="Times New Roman"/>
          <w:sz w:val="22"/>
          <w:szCs w:val="22"/>
        </w:rPr>
        <w:t>]</w:t>
      </w:r>
    </w:p>
    <w:p w14:paraId="346D28F1" w14:textId="77777777" w:rsidR="00DC593B" w:rsidRDefault="00DC593B" w:rsidP="00DC593B">
      <w:pPr>
        <w:pStyle w:val="BasicParagraph"/>
        <w:spacing w:line="240" w:lineRule="auto"/>
        <w:rPr>
          <w:rFonts w:ascii="Times New Roman" w:hAnsi="Times New Roman" w:cs="Times New Roman"/>
          <w:sz w:val="22"/>
          <w:szCs w:val="22"/>
        </w:rPr>
      </w:pPr>
    </w:p>
    <w:p w14:paraId="32385A7F" w14:textId="76A50992"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The 202</w:t>
      </w:r>
      <w:r>
        <w:rPr>
          <w:rFonts w:ascii="Times New Roman" w:hAnsi="Times New Roman" w:cs="Times New Roman"/>
          <w:sz w:val="22"/>
          <w:szCs w:val="22"/>
        </w:rPr>
        <w:t>3</w:t>
      </w:r>
      <w:r w:rsidRPr="00DC593B">
        <w:rPr>
          <w:rFonts w:ascii="Times New Roman" w:hAnsi="Times New Roman" w:cs="Times New Roman"/>
          <w:sz w:val="22"/>
          <w:szCs w:val="22"/>
        </w:rPr>
        <w:t xml:space="preserve"> National Leadership Conference </w:t>
      </w:r>
      <w:r>
        <w:rPr>
          <w:rFonts w:ascii="Times New Roman" w:hAnsi="Times New Roman" w:cs="Times New Roman"/>
          <w:sz w:val="22"/>
          <w:szCs w:val="22"/>
        </w:rPr>
        <w:t>presenting sponsor is</w:t>
      </w:r>
      <w:r w:rsidRPr="00DC593B">
        <w:rPr>
          <w:rFonts w:ascii="Times New Roman" w:hAnsi="Times New Roman" w:cs="Times New Roman"/>
          <w:sz w:val="22"/>
          <w:szCs w:val="22"/>
        </w:rPr>
        <w:t xml:space="preserve"> </w:t>
      </w:r>
      <w:proofErr w:type="spellStart"/>
      <w:r w:rsidRPr="00DC593B">
        <w:rPr>
          <w:rFonts w:ascii="Times New Roman" w:hAnsi="Times New Roman" w:cs="Times New Roman"/>
          <w:sz w:val="22"/>
          <w:szCs w:val="22"/>
        </w:rPr>
        <w:t>Certiport</w:t>
      </w:r>
      <w:proofErr w:type="spellEnd"/>
      <w:r w:rsidRPr="00DC593B">
        <w:rPr>
          <w:rFonts w:ascii="Times New Roman" w:hAnsi="Times New Roman" w:cs="Times New Roman"/>
          <w:sz w:val="22"/>
          <w:szCs w:val="22"/>
        </w:rPr>
        <w:t>, a Pearson VUE business, the leading provider of certification exam development, delivery, and program management services. Conference attendees can obtain valuable industry certifications during the during the event.</w:t>
      </w:r>
    </w:p>
    <w:p w14:paraId="5CD87248" w14:textId="77777777" w:rsidR="00DC593B" w:rsidRDefault="00DC593B" w:rsidP="00DC593B">
      <w:pPr>
        <w:pStyle w:val="BasicParagraph"/>
        <w:spacing w:line="240" w:lineRule="auto"/>
        <w:rPr>
          <w:rFonts w:ascii="Times New Roman" w:hAnsi="Times New Roman" w:cs="Times New Roman"/>
          <w:sz w:val="22"/>
          <w:szCs w:val="22"/>
        </w:rPr>
      </w:pPr>
    </w:p>
    <w:p w14:paraId="2570A170" w14:textId="36F47FD2"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While in Anaheim, participants will also have opportunities to network with other BPA members and business leaders, visit famous Southern California attractions and participate in community service activities.</w:t>
      </w:r>
    </w:p>
    <w:p w14:paraId="6CEE091F" w14:textId="77777777" w:rsidR="00DC593B" w:rsidRPr="00DC593B" w:rsidRDefault="00DC593B" w:rsidP="00DC593B">
      <w:pPr>
        <w:pStyle w:val="BasicParagraph"/>
        <w:spacing w:line="240" w:lineRule="auto"/>
        <w:rPr>
          <w:rFonts w:ascii="Times New Roman" w:hAnsi="Times New Roman" w:cs="Times New Roman"/>
          <w:sz w:val="22"/>
          <w:szCs w:val="22"/>
        </w:rPr>
      </w:pPr>
    </w:p>
    <w:p w14:paraId="02E0D663" w14:textId="2F3803BB"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sz w:val="22"/>
          <w:szCs w:val="22"/>
        </w:rPr>
        <w:t xml:space="preserve">The conference’s opening session on April 26 and awards ceremonies on April 28 and 29 will be streamed live online at </w:t>
      </w:r>
      <w:hyperlink r:id="rId5" w:history="1">
        <w:r w:rsidRPr="00FE326A">
          <w:rPr>
            <w:rStyle w:val="Hyperlink"/>
            <w:rFonts w:ascii="Times New Roman" w:hAnsi="Times New Roman" w:cs="Times New Roman"/>
            <w:sz w:val="22"/>
            <w:szCs w:val="22"/>
          </w:rPr>
          <w:t>www.thinkcybis.com/bpa-live/</w:t>
        </w:r>
      </w:hyperlink>
      <w:r w:rsidRPr="00DC593B">
        <w:rPr>
          <w:rFonts w:ascii="Times New Roman" w:hAnsi="Times New Roman" w:cs="Times New Roman"/>
          <w:sz w:val="22"/>
          <w:szCs w:val="22"/>
        </w:rPr>
        <w:t>.</w:t>
      </w:r>
      <w:r>
        <w:rPr>
          <w:rFonts w:ascii="Times New Roman" w:hAnsi="Times New Roman" w:cs="Times New Roman"/>
          <w:sz w:val="22"/>
          <w:szCs w:val="22"/>
        </w:rPr>
        <w:t xml:space="preserve"> </w:t>
      </w:r>
    </w:p>
    <w:p w14:paraId="6A365277" w14:textId="77777777" w:rsidR="00DC593B" w:rsidRPr="00DC593B" w:rsidRDefault="00DC593B" w:rsidP="00DC593B">
      <w:pPr>
        <w:pStyle w:val="BasicParagraph"/>
        <w:spacing w:line="240" w:lineRule="auto"/>
        <w:rPr>
          <w:rFonts w:ascii="Times New Roman" w:hAnsi="Times New Roman" w:cs="Times New Roman"/>
        </w:rPr>
      </w:pPr>
    </w:p>
    <w:p w14:paraId="41069099" w14:textId="77777777" w:rsidR="00DC593B" w:rsidRPr="00DC593B" w:rsidRDefault="00DC593B" w:rsidP="00DC593B">
      <w:pPr>
        <w:pStyle w:val="BasicParagraph"/>
        <w:spacing w:line="240" w:lineRule="auto"/>
        <w:rPr>
          <w:rFonts w:ascii="Times New Roman" w:hAnsi="Times New Roman" w:cs="Times New Roman"/>
          <w:sz w:val="22"/>
          <w:szCs w:val="22"/>
        </w:rPr>
      </w:pPr>
      <w:r w:rsidRPr="00DC593B">
        <w:rPr>
          <w:rFonts w:ascii="Times New Roman" w:hAnsi="Times New Roman" w:cs="Times New Roman"/>
          <w:b/>
          <w:bCs/>
          <w:sz w:val="22"/>
          <w:szCs w:val="22"/>
        </w:rPr>
        <w:t>About Business Professionals of America</w:t>
      </w:r>
    </w:p>
    <w:p w14:paraId="7D82B64A" w14:textId="33E6109B" w:rsidR="00460BE7" w:rsidRPr="00DC593B" w:rsidRDefault="00DC593B" w:rsidP="00DC593B">
      <w:pPr>
        <w:rPr>
          <w:rFonts w:ascii="Times New Roman" w:hAnsi="Times New Roman" w:cs="Times New Roman"/>
        </w:rPr>
      </w:pPr>
      <w:r w:rsidRPr="00DC593B">
        <w:rPr>
          <w:rFonts w:ascii="Times New Roman" w:hAnsi="Times New Roman" w:cs="Times New Roman"/>
        </w:rPr>
        <w:t xml:space="preserve">Business Professionals of America (BPA) is the premier Career and Technical Student Organization (CTSO) for middle, high school and college/university students preparing for careers in business and information technology. BPA provides </w:t>
      </w:r>
      <w:r w:rsidRPr="00DC593B">
        <w:rPr>
          <w:rFonts w:ascii="Times New Roman" w:hAnsi="Times New Roman" w:cs="Times New Roman"/>
          <w:spacing w:val="-1"/>
        </w:rPr>
        <w:t>opportunities for growth through education, competitive events, leadership development and community</w:t>
      </w:r>
      <w:r w:rsidRPr="00DC593B">
        <w:rPr>
          <w:rFonts w:ascii="Times New Roman" w:hAnsi="Times New Roman" w:cs="Times New Roman"/>
        </w:rPr>
        <w:t xml:space="preserve"> service. The organization has more than 46,000 members in schools in the United States and China. Learn more at www.bpa.org.</w:t>
      </w:r>
    </w:p>
    <w:sectPr w:rsidR="00460BE7" w:rsidRPr="00DC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A3"/>
    <w:multiLevelType w:val="hybridMultilevel"/>
    <w:tmpl w:val="AE28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491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3B"/>
    <w:rsid w:val="000743F8"/>
    <w:rsid w:val="00460BE7"/>
    <w:rsid w:val="00DC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CEB3"/>
  <w15:chartTrackingRefBased/>
  <w15:docId w15:val="{291752F6-6B66-4680-AAA0-F61C832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C593B"/>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DC593B"/>
    <w:rPr>
      <w:color w:val="0563C1" w:themeColor="hyperlink"/>
      <w:u w:val="single"/>
    </w:rPr>
  </w:style>
  <w:style w:type="character" w:styleId="UnresolvedMention">
    <w:name w:val="Unresolved Mention"/>
    <w:basedOn w:val="DefaultParagraphFont"/>
    <w:uiPriority w:val="99"/>
    <w:semiHidden/>
    <w:unhideWhenUsed/>
    <w:rsid w:val="00DC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nkcybis.com/bpa-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Tim Hill</cp:lastModifiedBy>
  <cp:revision>2</cp:revision>
  <dcterms:created xsi:type="dcterms:W3CDTF">2023-02-28T01:16:00Z</dcterms:created>
  <dcterms:modified xsi:type="dcterms:W3CDTF">2023-02-28T01:34:00Z</dcterms:modified>
</cp:coreProperties>
</file>